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31E6" w14:textId="5A86F70A" w:rsidR="003E01DB" w:rsidRPr="00874190" w:rsidRDefault="003E01DB" w:rsidP="003E01DB">
      <w:pPr>
        <w:ind w:left="4536"/>
        <w:jc w:val="right"/>
      </w:pPr>
      <w:r w:rsidRPr="00874190">
        <w:t xml:space="preserve">Приложение </w:t>
      </w:r>
      <w:r>
        <w:t xml:space="preserve">№ </w:t>
      </w:r>
      <w:r w:rsidR="00396BCF">
        <w:t>4</w:t>
      </w:r>
    </w:p>
    <w:p w14:paraId="74F8A442" w14:textId="77777777" w:rsidR="00B439E5" w:rsidRDefault="00B439E5" w:rsidP="00B439E5">
      <w:pPr>
        <w:ind w:left="4140" w:firstLine="360"/>
        <w:jc w:val="right"/>
        <w:rPr>
          <w:rStyle w:val="a4"/>
          <w:color w:val="000000"/>
          <w:sz w:val="16"/>
          <w:szCs w:val="16"/>
        </w:rPr>
      </w:pPr>
      <w:r w:rsidRPr="00A3344F">
        <w:rPr>
          <w:color w:val="000000"/>
          <w:sz w:val="16"/>
          <w:szCs w:val="16"/>
        </w:rPr>
        <w:t xml:space="preserve">о системе оплаты труда работников государственного автономного </w:t>
      </w:r>
      <w:r>
        <w:rPr>
          <w:color w:val="000000"/>
          <w:sz w:val="16"/>
          <w:szCs w:val="16"/>
        </w:rPr>
        <w:t xml:space="preserve">стационарного учреждения социального обслуживания граждан пожилого возраста и инвалидов Пензенской области </w:t>
      </w:r>
      <w:proofErr w:type="gramStart"/>
      <w:r>
        <w:rPr>
          <w:color w:val="000000"/>
          <w:sz w:val="16"/>
          <w:szCs w:val="16"/>
        </w:rPr>
        <w:t>« Сурский</w:t>
      </w:r>
      <w:proofErr w:type="gramEnd"/>
      <w:r>
        <w:rPr>
          <w:color w:val="000000"/>
          <w:sz w:val="16"/>
          <w:szCs w:val="16"/>
        </w:rPr>
        <w:t xml:space="preserve"> дом-интернат для престарелых и инвалидов»</w:t>
      </w:r>
    </w:p>
    <w:p w14:paraId="7AA3187E" w14:textId="4D09330F" w:rsidR="003E01DB" w:rsidRDefault="003E01DB" w:rsidP="003E01DB">
      <w:pPr>
        <w:ind w:left="4140" w:firstLine="360"/>
        <w:jc w:val="right"/>
        <w:rPr>
          <w:rStyle w:val="a4"/>
          <w:b w:val="0"/>
          <w:color w:val="000000"/>
          <w:sz w:val="16"/>
          <w:szCs w:val="16"/>
        </w:rPr>
      </w:pPr>
      <w:r w:rsidRPr="00A3344F">
        <w:rPr>
          <w:color w:val="000000"/>
          <w:sz w:val="16"/>
          <w:szCs w:val="16"/>
        </w:rPr>
        <w:t>»</w:t>
      </w:r>
      <w:r w:rsidRPr="00A3344F">
        <w:rPr>
          <w:rStyle w:val="a4"/>
          <w:color w:val="000000"/>
          <w:sz w:val="16"/>
          <w:szCs w:val="16"/>
        </w:rPr>
        <w:t xml:space="preserve"> </w:t>
      </w:r>
    </w:p>
    <w:p w14:paraId="5DEF9AB9" w14:textId="77777777" w:rsidR="008F452D" w:rsidRDefault="008F452D" w:rsidP="008F452D">
      <w:pPr>
        <w:ind w:firstLine="709"/>
        <w:jc w:val="center"/>
      </w:pPr>
    </w:p>
    <w:p w14:paraId="4C0F9C46" w14:textId="77777777" w:rsidR="008F452D" w:rsidRDefault="008F452D" w:rsidP="008F452D">
      <w:pPr>
        <w:ind w:firstLine="708"/>
        <w:jc w:val="both"/>
        <w:rPr>
          <w:b/>
        </w:rPr>
      </w:pPr>
    </w:p>
    <w:p w14:paraId="0DEB06F2" w14:textId="50ACC28C" w:rsidR="008F452D" w:rsidRPr="002F7844" w:rsidRDefault="00B439E5" w:rsidP="008F452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качества и эффективности деятельности </w:t>
      </w:r>
    </w:p>
    <w:p w14:paraId="43ADF930" w14:textId="77777777" w:rsidR="00E11847" w:rsidRDefault="00E11847" w:rsidP="00DC558D">
      <w:pPr>
        <w:jc w:val="center"/>
        <w:rPr>
          <w:rStyle w:val="af0"/>
          <w:b w:val="0"/>
          <w:bCs/>
          <w:sz w:val="24"/>
        </w:rPr>
      </w:pPr>
    </w:p>
    <w:p w14:paraId="6510E8A4" w14:textId="4AE6E1A5" w:rsidR="00DC558D" w:rsidRPr="00E11847" w:rsidRDefault="00E11847" w:rsidP="00DC558D">
      <w:pPr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С</w:t>
      </w:r>
      <w:r w:rsidR="00DC558D" w:rsidRPr="00E11847">
        <w:rPr>
          <w:rStyle w:val="af0"/>
          <w:sz w:val="28"/>
          <w:szCs w:val="28"/>
        </w:rPr>
        <w:t xml:space="preserve">таршая медицинская сестра </w:t>
      </w:r>
    </w:p>
    <w:tbl>
      <w:tblPr>
        <w:tblOverlap w:val="never"/>
        <w:tblW w:w="966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9"/>
        <w:gridCol w:w="5323"/>
        <w:gridCol w:w="2126"/>
        <w:gridCol w:w="1718"/>
      </w:tblGrid>
      <w:tr w:rsidR="00DC558D" w:rsidRPr="00E11847" w14:paraId="5F508BF0" w14:textId="77777777" w:rsidTr="00C7364E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9DA6E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№</w:t>
            </w:r>
          </w:p>
          <w:p w14:paraId="78FD9BA7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п/п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952E0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Показатели, учитываемые при оценке труда работников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D22EE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Значимость критерия в работе сотрудника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1F035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Количество</w:t>
            </w:r>
          </w:p>
          <w:p w14:paraId="4BD902E3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баллов</w:t>
            </w:r>
          </w:p>
        </w:tc>
      </w:tr>
      <w:tr w:rsidR="00DC558D" w:rsidRPr="00E11847" w14:paraId="73ED1DA6" w14:textId="77777777" w:rsidTr="00C7364E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56F59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1.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D7828" w14:textId="77777777" w:rsidR="00DC558D" w:rsidRPr="00E11847" w:rsidRDefault="00DC558D" w:rsidP="00C7364E">
            <w:pPr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Отсутствие обоснованных жалоб и претензий со стороны пациентов на качество лечения и соблюдение принципов этики и деонтологии младшим и средним персоналом отделения</w:t>
            </w:r>
            <w:r w:rsidRPr="00E11847">
              <w:rPr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773AB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20%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D387F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8</w:t>
            </w:r>
          </w:p>
        </w:tc>
      </w:tr>
      <w:tr w:rsidR="00DC558D" w:rsidRPr="00E11847" w14:paraId="617B6ED0" w14:textId="77777777" w:rsidTr="00C7364E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76E60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2497E" w14:textId="77777777" w:rsidR="00DC558D" w:rsidRPr="00E11847" w:rsidRDefault="00DC558D" w:rsidP="00C7364E">
            <w:pPr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Отсутствие нарушений своевременного и качественного выполнения врачебных назначений медицинскими сёстрами отделений.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A40D7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10%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63852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4</w:t>
            </w:r>
          </w:p>
        </w:tc>
      </w:tr>
      <w:tr w:rsidR="00DC558D" w:rsidRPr="00E11847" w14:paraId="5796F40E" w14:textId="77777777" w:rsidTr="00C7364E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71746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4BFFB" w14:textId="77777777" w:rsidR="00DC558D" w:rsidRPr="00E11847" w:rsidRDefault="00DC558D" w:rsidP="00C7364E">
            <w:pPr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Своевременное обеспечение медицинских сестёр необходимым медицинским инструментарием и медикаментами и отсутствие нарушений в соблюдении фармакологического порядка на постах.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5DB12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5%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2280A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2</w:t>
            </w:r>
          </w:p>
        </w:tc>
      </w:tr>
      <w:tr w:rsidR="00DC558D" w:rsidRPr="00E11847" w14:paraId="5DEE5ED2" w14:textId="77777777" w:rsidTr="00C7364E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D908E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4.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F7EC3" w14:textId="26F82534" w:rsidR="00DC558D" w:rsidRPr="00E11847" w:rsidRDefault="00DC558D" w:rsidP="00C7364E">
            <w:pPr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 xml:space="preserve">Отсутствие осложнений от проводимых </w:t>
            </w:r>
            <w:proofErr w:type="spellStart"/>
            <w:proofErr w:type="gramStart"/>
            <w:r w:rsidRPr="00E11847">
              <w:rPr>
                <w:rStyle w:val="5"/>
                <w:b w:val="0"/>
                <w:bCs/>
                <w:sz w:val="24"/>
              </w:rPr>
              <w:t>лече</w:t>
            </w:r>
            <w:r w:rsidRPr="00396BCF">
              <w:rPr>
                <w:rStyle w:val="5"/>
                <w:b w:val="0"/>
                <w:bCs/>
                <w:sz w:val="24"/>
              </w:rPr>
              <w:t>бно</w:t>
            </w:r>
            <w:proofErr w:type="spellEnd"/>
            <w:r w:rsidR="00396BCF">
              <w:rPr>
                <w:rStyle w:val="5"/>
                <w:b w:val="0"/>
                <w:bCs/>
                <w:sz w:val="24"/>
              </w:rPr>
              <w:t xml:space="preserve">  -</w:t>
            </w:r>
            <w:proofErr w:type="gramEnd"/>
            <w:r w:rsidRPr="00E11847">
              <w:rPr>
                <w:rStyle w:val="5"/>
                <w:b w:val="0"/>
                <w:bCs/>
                <w:sz w:val="24"/>
              </w:rPr>
              <w:t>диагностических манипуляций и некачественного медицинского ухода за пациентами (</w:t>
            </w:r>
            <w:proofErr w:type="spellStart"/>
            <w:r w:rsidRPr="00E11847">
              <w:rPr>
                <w:rStyle w:val="5"/>
                <w:b w:val="0"/>
                <w:bCs/>
                <w:sz w:val="24"/>
              </w:rPr>
              <w:t>постинъекционные</w:t>
            </w:r>
            <w:proofErr w:type="spellEnd"/>
            <w:r w:rsidRPr="00E11847">
              <w:rPr>
                <w:rStyle w:val="5"/>
                <w:b w:val="0"/>
                <w:bCs/>
                <w:sz w:val="24"/>
              </w:rPr>
              <w:t xml:space="preserve"> осложнения, пролежни, травматизм среди пациентов).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EDD40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10%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AB4FF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4</w:t>
            </w:r>
          </w:p>
        </w:tc>
      </w:tr>
      <w:tr w:rsidR="00DC558D" w:rsidRPr="00E11847" w14:paraId="5A24B9EF" w14:textId="77777777" w:rsidTr="00C7364E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8835F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5.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48842" w14:textId="77777777" w:rsidR="00DC558D" w:rsidRPr="00E11847" w:rsidRDefault="00DC558D" w:rsidP="00C7364E">
            <w:pPr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Отсутствие письменных замечаний от руководства (заведующей отделением, заместителя директора, директора), контролирующих вышестоящих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C4761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10%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B5ABD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4</w:t>
            </w:r>
          </w:p>
        </w:tc>
      </w:tr>
      <w:tr w:rsidR="00DC558D" w:rsidRPr="00E11847" w14:paraId="15905631" w14:textId="77777777" w:rsidTr="00C7364E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DE549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6.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1F032" w14:textId="77777777" w:rsidR="00DC558D" w:rsidRPr="00E11847" w:rsidRDefault="00DC558D" w:rsidP="00C7364E">
            <w:pPr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Отсутствие нарушений трудовой дисциплины и по технике безопасности, противопожарной безопасности и охране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87D5E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20%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E3266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8</w:t>
            </w:r>
          </w:p>
        </w:tc>
      </w:tr>
      <w:tr w:rsidR="00DC558D" w:rsidRPr="00E11847" w14:paraId="397BFFD7" w14:textId="77777777" w:rsidTr="00C7364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745D4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7.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EC06B" w14:textId="77777777" w:rsidR="00DC558D" w:rsidRPr="00E11847" w:rsidRDefault="00DC558D" w:rsidP="00C7364E">
            <w:pPr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Отсутствие нарушений санитарно- противоэпидемического режима в отделении.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879A6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20%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FB8A8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8</w:t>
            </w:r>
          </w:p>
        </w:tc>
      </w:tr>
      <w:tr w:rsidR="00DC558D" w:rsidRPr="00E11847" w14:paraId="1DAAE3A9" w14:textId="77777777" w:rsidTr="00C7364E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2A9DA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8.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B0CBB" w14:textId="77777777" w:rsidR="00DC558D" w:rsidRPr="00E11847" w:rsidRDefault="00DC558D" w:rsidP="00C7364E">
            <w:pPr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Качественное и своевременное оформление медицинской документации в соответствии со служебными обязанностями и в том числе средним медперсоналом отделения.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4110F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5%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F7652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2</w:t>
            </w:r>
          </w:p>
        </w:tc>
      </w:tr>
      <w:tr w:rsidR="00DC558D" w:rsidRPr="00E11847" w14:paraId="3FC04F69" w14:textId="77777777" w:rsidTr="00C7364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C82E4" w14:textId="77777777" w:rsidR="00DC558D" w:rsidRPr="00E11847" w:rsidRDefault="00DC558D" w:rsidP="00C7364E">
            <w:pPr>
              <w:jc w:val="center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64B67" w14:textId="77777777" w:rsidR="00DC558D" w:rsidRPr="00E11847" w:rsidRDefault="00DC558D" w:rsidP="00C7364E">
            <w:r w:rsidRPr="00E11847">
              <w:rPr>
                <w:rStyle w:val="50"/>
                <w:b w:val="0"/>
                <w:sz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7A1CF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0"/>
                <w:b w:val="0"/>
                <w:sz w:val="24"/>
              </w:rPr>
              <w:t>100%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7518D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0"/>
                <w:b w:val="0"/>
                <w:sz w:val="24"/>
              </w:rPr>
              <w:t>40</w:t>
            </w:r>
          </w:p>
        </w:tc>
      </w:tr>
    </w:tbl>
    <w:p w14:paraId="4FB34A08" w14:textId="77777777" w:rsidR="00DC558D" w:rsidRPr="00E11847" w:rsidRDefault="00DC558D" w:rsidP="00DC558D">
      <w:pPr>
        <w:jc w:val="center"/>
        <w:rPr>
          <w:rStyle w:val="af0"/>
          <w:b w:val="0"/>
          <w:bCs/>
          <w:sz w:val="24"/>
        </w:rPr>
      </w:pPr>
    </w:p>
    <w:p w14:paraId="1B92EB5D" w14:textId="3DF7B8CE" w:rsidR="00DC558D" w:rsidRPr="00E11847" w:rsidRDefault="00E11847" w:rsidP="00DC558D">
      <w:pPr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М</w:t>
      </w:r>
      <w:r w:rsidR="00DC558D" w:rsidRPr="00E11847">
        <w:rPr>
          <w:rStyle w:val="af0"/>
          <w:sz w:val="28"/>
          <w:szCs w:val="28"/>
        </w:rPr>
        <w:t>едицинская сестра</w:t>
      </w:r>
    </w:p>
    <w:tbl>
      <w:tblPr>
        <w:tblOverlap w:val="never"/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79"/>
        <w:gridCol w:w="4992"/>
        <w:gridCol w:w="2126"/>
        <w:gridCol w:w="1992"/>
      </w:tblGrid>
      <w:tr w:rsidR="00DC558D" w:rsidRPr="00E11847" w14:paraId="59E24C48" w14:textId="77777777" w:rsidTr="00C7364E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C0F98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№</w:t>
            </w:r>
          </w:p>
          <w:p w14:paraId="5CCF3EFE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п/п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06B05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Показатели, учитываемые при оценке труда работников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66301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Значимость критерия в работе сотрудника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0DC15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Количество</w:t>
            </w:r>
          </w:p>
          <w:p w14:paraId="7DD7C660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баллов</w:t>
            </w:r>
          </w:p>
        </w:tc>
      </w:tr>
      <w:tr w:rsidR="00DC558D" w:rsidRPr="00E11847" w14:paraId="6413D1E0" w14:textId="77777777" w:rsidTr="00C7364E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5464A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ArialUnicodeMS"/>
                <w:rFonts w:ascii="Times New Roman"/>
                <w:b w:val="0"/>
                <w:bCs/>
                <w:sz w:val="24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66072" w14:textId="77777777" w:rsidR="00DC558D" w:rsidRPr="00E11847" w:rsidRDefault="00DC558D" w:rsidP="00C7364E">
            <w:r w:rsidRPr="00E11847">
              <w:rPr>
                <w:rStyle w:val="5"/>
                <w:b w:val="0"/>
                <w:bCs/>
                <w:sz w:val="24"/>
              </w:rPr>
              <w:t>Качественное выполнение плановых работ и нормы нагрузки в соответствии с должностными обязанностями и способность с высоким качеством выполнять требуемую работу при минимальном руководстве</w:t>
            </w:r>
            <w:r w:rsidRPr="00E11847">
              <w:rPr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ECDE8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30%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E049C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12</w:t>
            </w:r>
          </w:p>
        </w:tc>
      </w:tr>
      <w:tr w:rsidR="00DC558D" w:rsidRPr="00E11847" w14:paraId="5AF2EB7D" w14:textId="77777777" w:rsidTr="00C7364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76C4B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lastRenderedPageBreak/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264FF" w14:textId="77777777" w:rsidR="00DC558D" w:rsidRPr="00E11847" w:rsidRDefault="00DC558D" w:rsidP="00C7364E">
            <w:r w:rsidRPr="00E11847">
              <w:rPr>
                <w:rStyle w:val="5"/>
                <w:b w:val="0"/>
                <w:bCs/>
                <w:sz w:val="24"/>
              </w:rPr>
              <w:t>Отсутствие ятрогенных осложнений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45C2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10%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5E304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4</w:t>
            </w:r>
          </w:p>
        </w:tc>
      </w:tr>
      <w:tr w:rsidR="00DC558D" w:rsidRPr="00E11847" w14:paraId="44AC1EF1" w14:textId="77777777" w:rsidTr="00C7364E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10EDA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37F03" w14:textId="77777777" w:rsidR="00DC558D" w:rsidRPr="00E11847" w:rsidRDefault="00DC558D" w:rsidP="00C7364E">
            <w:r w:rsidRPr="00E11847">
              <w:rPr>
                <w:rStyle w:val="5"/>
                <w:b w:val="0"/>
                <w:bCs/>
                <w:sz w:val="24"/>
              </w:rPr>
              <w:t>Отсутствие нарушений трудовой дисциплины и по технике безопасности, противопожарной безопасности и охране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C6A4F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10%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738D4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4</w:t>
            </w:r>
          </w:p>
        </w:tc>
      </w:tr>
      <w:tr w:rsidR="00DC558D" w:rsidRPr="00E11847" w14:paraId="78A9D36F" w14:textId="77777777" w:rsidTr="00C7364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BDC32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B1912" w14:textId="77777777" w:rsidR="00DC558D" w:rsidRPr="00E11847" w:rsidRDefault="00DC558D" w:rsidP="00C7364E">
            <w:r w:rsidRPr="00E11847">
              <w:rPr>
                <w:rStyle w:val="5"/>
                <w:b w:val="0"/>
                <w:bCs/>
                <w:sz w:val="24"/>
              </w:rPr>
              <w:t>Отсутствие нарушений в использовании и хранении лекарственных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D9625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5%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5AB50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2</w:t>
            </w:r>
          </w:p>
        </w:tc>
      </w:tr>
      <w:tr w:rsidR="00DC558D" w:rsidRPr="00E11847" w14:paraId="0BBA9D63" w14:textId="77777777" w:rsidTr="00C7364E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14316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75CE9" w14:textId="77777777" w:rsidR="00DC558D" w:rsidRPr="00E11847" w:rsidRDefault="00DC558D" w:rsidP="00C7364E">
            <w:r w:rsidRPr="00E11847">
              <w:rPr>
                <w:rStyle w:val="5"/>
                <w:b w:val="0"/>
                <w:bCs/>
                <w:sz w:val="24"/>
              </w:rPr>
              <w:t>Отсутствие нарушений санитарно-противоэпидемического режима и санитарно- гигиенических требований.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44025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5%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D9BB0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2</w:t>
            </w:r>
          </w:p>
        </w:tc>
      </w:tr>
      <w:tr w:rsidR="00DC558D" w:rsidRPr="00E11847" w14:paraId="799A9881" w14:textId="77777777" w:rsidTr="00C7364E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48867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19C0E" w14:textId="77777777" w:rsidR="00DC558D" w:rsidRPr="00E11847" w:rsidRDefault="00DC558D" w:rsidP="00C7364E">
            <w:r w:rsidRPr="00E11847">
              <w:rPr>
                <w:rStyle w:val="5"/>
                <w:b w:val="0"/>
                <w:bCs/>
                <w:sz w:val="24"/>
              </w:rPr>
              <w:t xml:space="preserve">Выполнение дополнительных обязанностей сверх </w:t>
            </w:r>
            <w:proofErr w:type="gramStart"/>
            <w:r w:rsidRPr="00E11847">
              <w:rPr>
                <w:rStyle w:val="5"/>
                <w:b w:val="0"/>
                <w:bCs/>
                <w:sz w:val="24"/>
              </w:rPr>
              <w:t>основных  норм</w:t>
            </w:r>
            <w:proofErr w:type="gramEnd"/>
            <w:r w:rsidRPr="00E11847">
              <w:rPr>
                <w:rStyle w:val="5"/>
                <w:b w:val="0"/>
                <w:bCs/>
                <w:sz w:val="24"/>
              </w:rPr>
              <w:t xml:space="preserve"> нагрузки. Санитарно-</w:t>
            </w:r>
            <w:r w:rsidRPr="00E11847">
              <w:rPr>
                <w:rStyle w:val="5"/>
                <w:b w:val="0"/>
                <w:bCs/>
                <w:sz w:val="24"/>
                <w:shd w:val="clear" w:color="auto" w:fill="80FFFF"/>
              </w:rPr>
              <w:softHyphen/>
            </w:r>
            <w:r w:rsidRPr="00E11847">
              <w:rPr>
                <w:rStyle w:val="5"/>
                <w:b w:val="0"/>
                <w:bCs/>
                <w:sz w:val="24"/>
              </w:rPr>
              <w:t>просветительная работа (участие в проведении мероприятий по пропаганде здорового образа жизни).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C873F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20%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D64A4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8</w:t>
            </w:r>
          </w:p>
        </w:tc>
      </w:tr>
      <w:tr w:rsidR="00DC558D" w:rsidRPr="00E11847" w14:paraId="4F4AE625" w14:textId="77777777" w:rsidTr="00C7364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97E28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99095" w14:textId="77777777" w:rsidR="00DC558D" w:rsidRPr="00E11847" w:rsidRDefault="00DC558D" w:rsidP="00C7364E">
            <w:r w:rsidRPr="00E11847">
              <w:rPr>
                <w:rStyle w:val="5"/>
                <w:b w:val="0"/>
                <w:bCs/>
                <w:sz w:val="24"/>
              </w:rPr>
              <w:t>Качественное и своевременное оформление медицинской документации.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C8BFC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10%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2EC94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4</w:t>
            </w:r>
          </w:p>
        </w:tc>
      </w:tr>
      <w:tr w:rsidR="00DC558D" w:rsidRPr="00E11847" w14:paraId="5BB95B5E" w14:textId="77777777" w:rsidTr="00C7364E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C075D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8.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3402B" w14:textId="77777777" w:rsidR="00DC558D" w:rsidRPr="00E11847" w:rsidRDefault="00DC558D" w:rsidP="00C7364E">
            <w:r w:rsidRPr="00E11847">
              <w:rPr>
                <w:rStyle w:val="5"/>
                <w:b w:val="0"/>
                <w:bCs/>
                <w:sz w:val="24"/>
              </w:rPr>
              <w:t>Отсутствие обоснованных жалоб и претензий со стороны пациентов на качество лечения и соблюдение принципов этики и деонтологии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1931B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10%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53259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"/>
                <w:b w:val="0"/>
                <w:bCs/>
                <w:sz w:val="24"/>
              </w:rPr>
              <w:t>4</w:t>
            </w:r>
          </w:p>
        </w:tc>
      </w:tr>
      <w:tr w:rsidR="00DC558D" w:rsidRPr="00E11847" w14:paraId="50BF5822" w14:textId="77777777" w:rsidTr="00C7364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31996" w14:textId="77777777" w:rsidR="00DC558D" w:rsidRPr="00E11847" w:rsidRDefault="00DC558D" w:rsidP="00C7364E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973AC" w14:textId="77777777" w:rsidR="00DC558D" w:rsidRPr="00E11847" w:rsidRDefault="00DC558D" w:rsidP="00C7364E">
            <w:r w:rsidRPr="00E11847">
              <w:rPr>
                <w:rStyle w:val="50"/>
                <w:b w:val="0"/>
                <w:sz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761C8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0"/>
                <w:b w:val="0"/>
                <w:sz w:val="24"/>
              </w:rPr>
              <w:t>100%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EF664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0"/>
                <w:b w:val="0"/>
                <w:sz w:val="24"/>
              </w:rPr>
              <w:t>40</w:t>
            </w:r>
          </w:p>
        </w:tc>
      </w:tr>
    </w:tbl>
    <w:p w14:paraId="57A4E94A" w14:textId="77777777" w:rsidR="00DC558D" w:rsidRPr="00E11847" w:rsidRDefault="00DC558D" w:rsidP="00DC558D">
      <w:pPr>
        <w:jc w:val="center"/>
        <w:rPr>
          <w:rStyle w:val="af0"/>
          <w:b w:val="0"/>
          <w:bCs/>
          <w:sz w:val="24"/>
        </w:rPr>
      </w:pPr>
    </w:p>
    <w:p w14:paraId="0E2B5434" w14:textId="5EF4EBB3" w:rsidR="00DC558D" w:rsidRPr="00396BCF" w:rsidRDefault="00E11847" w:rsidP="00DC558D">
      <w:pPr>
        <w:jc w:val="center"/>
        <w:rPr>
          <w:rStyle w:val="af0"/>
          <w:sz w:val="28"/>
          <w:szCs w:val="28"/>
        </w:rPr>
      </w:pPr>
      <w:r w:rsidRPr="00396BCF">
        <w:rPr>
          <w:rStyle w:val="af0"/>
          <w:sz w:val="28"/>
          <w:szCs w:val="28"/>
        </w:rPr>
        <w:t>М</w:t>
      </w:r>
      <w:r w:rsidR="00DC558D" w:rsidRPr="00396BCF">
        <w:rPr>
          <w:rStyle w:val="af0"/>
          <w:sz w:val="28"/>
          <w:szCs w:val="28"/>
        </w:rPr>
        <w:t>ладшая медицинская сестра по уходу за больными</w:t>
      </w:r>
    </w:p>
    <w:p w14:paraId="75031D06" w14:textId="77777777" w:rsidR="00E11847" w:rsidRPr="00E11847" w:rsidRDefault="00E11847" w:rsidP="00DC558D">
      <w:pPr>
        <w:jc w:val="center"/>
        <w:rPr>
          <w:rStyle w:val="af0"/>
          <w:sz w:val="24"/>
        </w:rPr>
      </w:pPr>
    </w:p>
    <w:tbl>
      <w:tblPr>
        <w:tblOverlap w:val="never"/>
        <w:tblW w:w="96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"/>
        <w:gridCol w:w="5314"/>
        <w:gridCol w:w="2160"/>
        <w:gridCol w:w="1642"/>
      </w:tblGrid>
      <w:tr w:rsidR="00DC558D" w:rsidRPr="00E11847" w14:paraId="5D681CF0" w14:textId="77777777" w:rsidTr="00C7364E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9FF39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№</w:t>
            </w:r>
          </w:p>
          <w:p w14:paraId="44D0E741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п/п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46F46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Показатели, учитываемые при оценке труда работников учреждения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D8EEB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Значимость критерия в работе сотрудника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0B9F1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Количество</w:t>
            </w:r>
          </w:p>
          <w:p w14:paraId="17BA33F6" w14:textId="77777777" w:rsidR="00DC558D" w:rsidRPr="00E11847" w:rsidRDefault="00DC558D" w:rsidP="00C7364E">
            <w:pPr>
              <w:jc w:val="center"/>
              <w:rPr>
                <w:bCs/>
              </w:rPr>
            </w:pPr>
            <w:r w:rsidRPr="00E11847">
              <w:rPr>
                <w:bCs/>
              </w:rPr>
              <w:t>баллов</w:t>
            </w:r>
          </w:p>
        </w:tc>
      </w:tr>
      <w:tr w:rsidR="00DC558D" w:rsidRPr="00E11847" w14:paraId="7E7CD780" w14:textId="77777777" w:rsidTr="00C7364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B0258" w14:textId="77777777" w:rsidR="00DC558D" w:rsidRPr="00396BCF" w:rsidRDefault="00DC558D" w:rsidP="00C7364E">
            <w:pPr>
              <w:jc w:val="center"/>
              <w:rPr>
                <w:b/>
                <w:bCs/>
              </w:rPr>
            </w:pPr>
            <w:r w:rsidRPr="00396BCF">
              <w:rPr>
                <w:rStyle w:val="5Tahoma"/>
                <w:rFonts w:ascii="Times New Roman" w:hAnsi="Times New Roman"/>
                <w:b w:val="0"/>
                <w:bCs/>
                <w:sz w:val="24"/>
              </w:rPr>
              <w:t>1.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5DE08" w14:textId="77777777" w:rsidR="00DC558D" w:rsidRPr="00396BCF" w:rsidRDefault="00DC558D" w:rsidP="00C7364E">
            <w:pPr>
              <w:rPr>
                <w:b/>
                <w:bCs/>
              </w:rPr>
            </w:pPr>
            <w:r w:rsidRPr="00396BCF">
              <w:rPr>
                <w:rStyle w:val="5"/>
                <w:b w:val="0"/>
                <w:bCs/>
                <w:sz w:val="24"/>
              </w:rPr>
              <w:t>Способность с высоким качеством выполнять требуемую работу при минимальном руководстве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3C0AF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20%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3C301" w14:textId="21F44305" w:rsidR="00DC558D" w:rsidRPr="00E11847" w:rsidRDefault="00396BCF" w:rsidP="00C7364E">
            <w:pPr>
              <w:jc w:val="center"/>
              <w:rPr>
                <w:b/>
              </w:rPr>
            </w:pPr>
            <w:r>
              <w:rPr>
                <w:rStyle w:val="5"/>
                <w:b w:val="0"/>
                <w:bCs/>
                <w:sz w:val="24"/>
              </w:rPr>
              <w:t>4</w:t>
            </w:r>
          </w:p>
        </w:tc>
      </w:tr>
      <w:tr w:rsidR="00DC558D" w:rsidRPr="00E11847" w14:paraId="46830C2D" w14:textId="77777777" w:rsidTr="00C7364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4370C" w14:textId="77777777" w:rsidR="00DC558D" w:rsidRPr="00396BCF" w:rsidRDefault="00DC558D" w:rsidP="00C7364E">
            <w:pPr>
              <w:jc w:val="center"/>
              <w:rPr>
                <w:b/>
                <w:bCs/>
              </w:rPr>
            </w:pPr>
            <w:r w:rsidRPr="00396BCF">
              <w:rPr>
                <w:rStyle w:val="5"/>
                <w:b w:val="0"/>
                <w:bCs/>
                <w:sz w:val="24"/>
              </w:rPr>
              <w:t>2.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0906B" w14:textId="77777777" w:rsidR="00DC558D" w:rsidRPr="00396BCF" w:rsidRDefault="00DC558D" w:rsidP="00C7364E">
            <w:pPr>
              <w:rPr>
                <w:b/>
                <w:bCs/>
              </w:rPr>
            </w:pPr>
            <w:r w:rsidRPr="00396BCF">
              <w:rPr>
                <w:rStyle w:val="5"/>
                <w:b w:val="0"/>
                <w:bCs/>
                <w:sz w:val="24"/>
              </w:rPr>
              <w:t>Отсутствие нарушений при уходе за тяжелобольным пациентом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1102B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10%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61D68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4</w:t>
            </w:r>
          </w:p>
        </w:tc>
      </w:tr>
      <w:tr w:rsidR="00DC558D" w:rsidRPr="00E11847" w14:paraId="7E87FAA7" w14:textId="77777777" w:rsidTr="00C7364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6FBAE" w14:textId="77777777" w:rsidR="00DC558D" w:rsidRPr="00396BCF" w:rsidRDefault="00DC558D" w:rsidP="00C7364E">
            <w:pPr>
              <w:jc w:val="center"/>
              <w:rPr>
                <w:b/>
                <w:bCs/>
              </w:rPr>
            </w:pPr>
            <w:r w:rsidRPr="00396BCF">
              <w:rPr>
                <w:rStyle w:val="5"/>
                <w:b w:val="0"/>
                <w:bCs/>
                <w:sz w:val="24"/>
              </w:rPr>
              <w:t>3.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21A2D" w14:textId="77777777" w:rsidR="00DC558D" w:rsidRPr="00396BCF" w:rsidRDefault="00DC558D" w:rsidP="00C7364E">
            <w:pPr>
              <w:rPr>
                <w:b/>
                <w:bCs/>
              </w:rPr>
            </w:pPr>
            <w:r w:rsidRPr="00396BCF">
              <w:rPr>
                <w:rStyle w:val="5"/>
                <w:b w:val="0"/>
                <w:bCs/>
                <w:sz w:val="24"/>
              </w:rPr>
              <w:t>Отсутствие нарушений медицинской этики и деонтологии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313A1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10%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4D4E3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4</w:t>
            </w:r>
          </w:p>
        </w:tc>
      </w:tr>
      <w:tr w:rsidR="00DC558D" w:rsidRPr="00E11847" w14:paraId="577D0003" w14:textId="77777777" w:rsidTr="00C7364E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7D1FA" w14:textId="77777777" w:rsidR="00DC558D" w:rsidRPr="00396BCF" w:rsidRDefault="00DC558D" w:rsidP="00C7364E">
            <w:pPr>
              <w:jc w:val="center"/>
              <w:rPr>
                <w:b/>
                <w:bCs/>
              </w:rPr>
            </w:pPr>
            <w:r w:rsidRPr="00396BCF">
              <w:rPr>
                <w:rStyle w:val="5"/>
                <w:b w:val="0"/>
                <w:bCs/>
                <w:sz w:val="24"/>
              </w:rPr>
              <w:t>4.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F40A8" w14:textId="77777777" w:rsidR="00DC558D" w:rsidRPr="00396BCF" w:rsidRDefault="00DC558D" w:rsidP="00C7364E">
            <w:pPr>
              <w:rPr>
                <w:b/>
                <w:bCs/>
              </w:rPr>
            </w:pPr>
            <w:r w:rsidRPr="00396BCF">
              <w:rPr>
                <w:rStyle w:val="5"/>
                <w:b w:val="0"/>
                <w:bCs/>
                <w:sz w:val="24"/>
              </w:rPr>
              <w:t>Отсутствие нарушений трудовой и исполнительской дисциплины; нарушений по технике безопасности, противопожарной безопасности и охране труда.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048E4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10%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94731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4</w:t>
            </w:r>
          </w:p>
        </w:tc>
      </w:tr>
      <w:tr w:rsidR="00DC558D" w:rsidRPr="00E11847" w14:paraId="1798DF68" w14:textId="77777777" w:rsidTr="00C7364E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64B6D" w14:textId="77777777" w:rsidR="00DC558D" w:rsidRPr="00396BCF" w:rsidRDefault="00DC558D" w:rsidP="00C7364E">
            <w:pPr>
              <w:jc w:val="center"/>
              <w:rPr>
                <w:b/>
                <w:bCs/>
              </w:rPr>
            </w:pPr>
            <w:r w:rsidRPr="00396BCF">
              <w:rPr>
                <w:rStyle w:val="5"/>
                <w:b w:val="0"/>
                <w:bCs/>
                <w:sz w:val="24"/>
              </w:rPr>
              <w:t>5.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89AB8" w14:textId="77777777" w:rsidR="00DC558D" w:rsidRPr="00396BCF" w:rsidRDefault="00DC558D" w:rsidP="00C7364E">
            <w:pPr>
              <w:rPr>
                <w:b/>
                <w:bCs/>
              </w:rPr>
            </w:pPr>
            <w:r w:rsidRPr="00396BCF">
              <w:rPr>
                <w:rStyle w:val="5"/>
                <w:b w:val="0"/>
                <w:bCs/>
                <w:sz w:val="24"/>
              </w:rPr>
              <w:t xml:space="preserve">Отсутствие нарушений </w:t>
            </w:r>
            <w:proofErr w:type="spellStart"/>
            <w:r w:rsidRPr="00396BCF">
              <w:rPr>
                <w:rStyle w:val="5"/>
                <w:b w:val="0"/>
                <w:bCs/>
                <w:sz w:val="24"/>
              </w:rPr>
              <w:t>санитарно</w:t>
            </w:r>
            <w:proofErr w:type="spellEnd"/>
            <w:r w:rsidRPr="00396BCF">
              <w:rPr>
                <w:rStyle w:val="5"/>
                <w:b w:val="0"/>
                <w:bCs/>
                <w:sz w:val="24"/>
              </w:rPr>
              <w:t xml:space="preserve"> -противоэпидемического режима и санитарно- гигиенических требований.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46414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10%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027EF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4</w:t>
            </w:r>
          </w:p>
        </w:tc>
      </w:tr>
      <w:tr w:rsidR="00DC558D" w:rsidRPr="00E11847" w14:paraId="1A42550B" w14:textId="77777777" w:rsidTr="00C7364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F5B9E" w14:textId="77777777" w:rsidR="00DC558D" w:rsidRPr="00396BCF" w:rsidRDefault="00DC558D" w:rsidP="00C7364E">
            <w:pPr>
              <w:jc w:val="center"/>
              <w:rPr>
                <w:b/>
                <w:bCs/>
              </w:rPr>
            </w:pPr>
            <w:r w:rsidRPr="00396BCF">
              <w:rPr>
                <w:rStyle w:val="5"/>
                <w:b w:val="0"/>
                <w:bCs/>
                <w:sz w:val="24"/>
              </w:rPr>
              <w:t>6.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A9722" w14:textId="77777777" w:rsidR="00DC558D" w:rsidRPr="00396BCF" w:rsidRDefault="00DC558D" w:rsidP="00C7364E">
            <w:pPr>
              <w:rPr>
                <w:b/>
                <w:bCs/>
              </w:rPr>
            </w:pPr>
            <w:r w:rsidRPr="00396BCF">
              <w:rPr>
                <w:rStyle w:val="5"/>
                <w:b w:val="0"/>
                <w:bCs/>
                <w:sz w:val="24"/>
              </w:rPr>
              <w:t xml:space="preserve">Выполнение дополнительных обязанностей сверх </w:t>
            </w:r>
            <w:proofErr w:type="gramStart"/>
            <w:r w:rsidRPr="00396BCF">
              <w:rPr>
                <w:rStyle w:val="5"/>
                <w:b w:val="0"/>
                <w:bCs/>
                <w:sz w:val="24"/>
              </w:rPr>
              <w:t>основных  норм</w:t>
            </w:r>
            <w:proofErr w:type="gramEnd"/>
            <w:r w:rsidRPr="00396BCF">
              <w:rPr>
                <w:rStyle w:val="5"/>
                <w:b w:val="0"/>
                <w:bCs/>
                <w:sz w:val="24"/>
              </w:rPr>
              <w:t xml:space="preserve"> нагрузки.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4F247" w14:textId="78C256E1" w:rsidR="00DC558D" w:rsidRPr="00E11847" w:rsidRDefault="00396BCF" w:rsidP="00C7364E">
            <w:pPr>
              <w:jc w:val="center"/>
              <w:rPr>
                <w:b/>
              </w:rPr>
            </w:pPr>
            <w:r>
              <w:rPr>
                <w:rStyle w:val="5"/>
                <w:b w:val="0"/>
                <w:bCs/>
                <w:sz w:val="24"/>
              </w:rPr>
              <w:t>1</w:t>
            </w:r>
            <w:r w:rsidR="00DC558D" w:rsidRPr="00E11847">
              <w:rPr>
                <w:rStyle w:val="5"/>
                <w:b w:val="0"/>
                <w:bCs/>
                <w:sz w:val="24"/>
              </w:rPr>
              <w:t>0%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F829B" w14:textId="6D12D6C9" w:rsidR="00DC558D" w:rsidRPr="00E11847" w:rsidRDefault="00396BCF" w:rsidP="00C7364E">
            <w:pPr>
              <w:jc w:val="center"/>
              <w:rPr>
                <w:b/>
              </w:rPr>
            </w:pPr>
            <w:r>
              <w:rPr>
                <w:rStyle w:val="5"/>
                <w:b w:val="0"/>
                <w:bCs/>
                <w:sz w:val="24"/>
              </w:rPr>
              <w:t>4</w:t>
            </w:r>
          </w:p>
        </w:tc>
      </w:tr>
      <w:tr w:rsidR="00DC558D" w:rsidRPr="00E11847" w14:paraId="14FCAB78" w14:textId="77777777" w:rsidTr="00C7364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54D93" w14:textId="77777777" w:rsidR="00DC558D" w:rsidRPr="00396BCF" w:rsidRDefault="00DC558D" w:rsidP="00C7364E">
            <w:pPr>
              <w:jc w:val="center"/>
              <w:rPr>
                <w:b/>
                <w:bCs/>
              </w:rPr>
            </w:pPr>
            <w:r w:rsidRPr="00396BCF">
              <w:rPr>
                <w:rStyle w:val="5"/>
                <w:b w:val="0"/>
                <w:bCs/>
                <w:sz w:val="24"/>
              </w:rPr>
              <w:t>7.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E04A7" w14:textId="77777777" w:rsidR="00DC558D" w:rsidRPr="00396BCF" w:rsidRDefault="00DC558D" w:rsidP="00C7364E">
            <w:pPr>
              <w:rPr>
                <w:b/>
                <w:bCs/>
              </w:rPr>
            </w:pPr>
            <w:r w:rsidRPr="00396BCF">
              <w:rPr>
                <w:rStyle w:val="5"/>
                <w:b w:val="0"/>
                <w:bCs/>
                <w:sz w:val="24"/>
              </w:rPr>
              <w:t>Отсутствие обоснованных жалоб пациентов.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54513" w14:textId="5C2DC9E7" w:rsidR="00DC558D" w:rsidRPr="00E11847" w:rsidRDefault="00396BCF" w:rsidP="00C7364E">
            <w:pPr>
              <w:jc w:val="center"/>
              <w:rPr>
                <w:b/>
              </w:rPr>
            </w:pPr>
            <w:r>
              <w:rPr>
                <w:rStyle w:val="5"/>
                <w:b w:val="0"/>
                <w:bCs/>
                <w:sz w:val="24"/>
              </w:rPr>
              <w:t>1</w:t>
            </w:r>
            <w:r w:rsidR="00DC558D" w:rsidRPr="00E11847">
              <w:rPr>
                <w:rStyle w:val="5"/>
                <w:b w:val="0"/>
                <w:bCs/>
                <w:sz w:val="24"/>
              </w:rPr>
              <w:t>0%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7AB8B" w14:textId="77777777" w:rsidR="00DC558D" w:rsidRPr="00E11847" w:rsidRDefault="00DC558D" w:rsidP="00C7364E">
            <w:pPr>
              <w:jc w:val="center"/>
              <w:rPr>
                <w:b/>
              </w:rPr>
            </w:pPr>
            <w:r w:rsidRPr="00E11847">
              <w:rPr>
                <w:rStyle w:val="5"/>
                <w:b w:val="0"/>
                <w:bCs/>
                <w:sz w:val="24"/>
              </w:rPr>
              <w:t>8</w:t>
            </w:r>
          </w:p>
        </w:tc>
      </w:tr>
      <w:tr w:rsidR="00396BCF" w:rsidRPr="00E11847" w14:paraId="2109C150" w14:textId="77777777" w:rsidTr="00C7364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407BC" w14:textId="75F0CDF1" w:rsidR="00396BCF" w:rsidRPr="00396BCF" w:rsidRDefault="00396BCF" w:rsidP="00C7364E">
            <w:pPr>
              <w:jc w:val="center"/>
              <w:rPr>
                <w:rStyle w:val="5"/>
                <w:b w:val="0"/>
                <w:bCs/>
                <w:sz w:val="24"/>
              </w:rPr>
            </w:pPr>
            <w:r>
              <w:rPr>
                <w:rStyle w:val="5"/>
                <w:b w:val="0"/>
                <w:bCs/>
                <w:sz w:val="24"/>
              </w:rPr>
              <w:t>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9A93A" w14:textId="0BFC9E4F" w:rsidR="00396BCF" w:rsidRPr="00396BCF" w:rsidRDefault="00396BCF" w:rsidP="00C7364E">
            <w:pPr>
              <w:rPr>
                <w:rStyle w:val="5"/>
                <w:b w:val="0"/>
                <w:bCs/>
                <w:sz w:val="24"/>
              </w:rPr>
            </w:pPr>
            <w:r w:rsidRPr="00396BCF">
              <w:rPr>
                <w:bCs/>
                <w:color w:val="383838"/>
              </w:rPr>
              <w:t>Обеспечение выполнения медико-социальных, бытовых стандартов в обслуживании проживающих: соблюдение режима дня, уход за проживающими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DE3ED" w14:textId="0611CC99" w:rsidR="00396BCF" w:rsidRPr="00E11847" w:rsidRDefault="00396BCF" w:rsidP="00C7364E">
            <w:pPr>
              <w:jc w:val="center"/>
              <w:rPr>
                <w:rStyle w:val="5"/>
                <w:b w:val="0"/>
                <w:bCs/>
                <w:sz w:val="24"/>
              </w:rPr>
            </w:pPr>
            <w:r>
              <w:rPr>
                <w:rStyle w:val="5"/>
                <w:b w:val="0"/>
                <w:bCs/>
                <w:sz w:val="24"/>
              </w:rPr>
              <w:t>10%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09DBB" w14:textId="77777777" w:rsidR="00396BCF" w:rsidRDefault="00396BCF" w:rsidP="00C7364E">
            <w:pPr>
              <w:jc w:val="center"/>
              <w:rPr>
                <w:rStyle w:val="5"/>
                <w:b w:val="0"/>
                <w:bCs/>
                <w:sz w:val="24"/>
              </w:rPr>
            </w:pPr>
          </w:p>
          <w:p w14:paraId="5A7DA402" w14:textId="32BBE2F2" w:rsidR="00396BCF" w:rsidRPr="00E11847" w:rsidRDefault="00396BCF" w:rsidP="00C7364E">
            <w:pPr>
              <w:jc w:val="center"/>
              <w:rPr>
                <w:rStyle w:val="5"/>
                <w:b w:val="0"/>
                <w:bCs/>
                <w:sz w:val="24"/>
              </w:rPr>
            </w:pPr>
            <w:r>
              <w:rPr>
                <w:rStyle w:val="5"/>
                <w:b w:val="0"/>
                <w:bCs/>
                <w:sz w:val="24"/>
              </w:rPr>
              <w:t>4</w:t>
            </w:r>
          </w:p>
        </w:tc>
      </w:tr>
      <w:tr w:rsidR="00396BCF" w:rsidRPr="00E11847" w14:paraId="2A4FBF63" w14:textId="77777777" w:rsidTr="00C7364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16599" w14:textId="32199016" w:rsidR="00396BCF" w:rsidRPr="00396BCF" w:rsidRDefault="00396BCF" w:rsidP="00C7364E">
            <w:pPr>
              <w:jc w:val="center"/>
              <w:rPr>
                <w:rStyle w:val="5"/>
                <w:b w:val="0"/>
                <w:bCs/>
                <w:sz w:val="24"/>
              </w:rPr>
            </w:pPr>
            <w:r>
              <w:rPr>
                <w:rStyle w:val="5"/>
                <w:b w:val="0"/>
                <w:bCs/>
                <w:sz w:val="24"/>
              </w:rPr>
              <w:t>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36A43" w14:textId="3745C71A" w:rsidR="00396BCF" w:rsidRPr="00396BCF" w:rsidRDefault="00396BCF" w:rsidP="00C7364E">
            <w:pPr>
              <w:rPr>
                <w:bCs/>
                <w:color w:val="383838"/>
              </w:rPr>
            </w:pPr>
            <w:r w:rsidRPr="00396BCF">
              <w:rPr>
                <w:bCs/>
                <w:color w:val="383838"/>
              </w:rPr>
              <w:t>Работа по профилактике травматизма среди проживающих в течение смены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05159" w14:textId="4EC5BA8E" w:rsidR="00396BCF" w:rsidRPr="00E11847" w:rsidRDefault="00396BCF" w:rsidP="00C7364E">
            <w:pPr>
              <w:jc w:val="center"/>
              <w:rPr>
                <w:rStyle w:val="5"/>
                <w:b w:val="0"/>
                <w:bCs/>
                <w:sz w:val="24"/>
              </w:rPr>
            </w:pPr>
            <w:r>
              <w:rPr>
                <w:rStyle w:val="5"/>
                <w:b w:val="0"/>
                <w:bCs/>
                <w:sz w:val="24"/>
              </w:rPr>
              <w:t>10%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DA856" w14:textId="06C6D9EE" w:rsidR="00396BCF" w:rsidRDefault="00396BCF" w:rsidP="00C7364E">
            <w:pPr>
              <w:jc w:val="center"/>
              <w:rPr>
                <w:rStyle w:val="5"/>
                <w:b w:val="0"/>
                <w:bCs/>
                <w:sz w:val="24"/>
              </w:rPr>
            </w:pPr>
            <w:r>
              <w:rPr>
                <w:rStyle w:val="5"/>
                <w:b w:val="0"/>
                <w:bCs/>
                <w:sz w:val="24"/>
              </w:rPr>
              <w:t>4</w:t>
            </w:r>
          </w:p>
        </w:tc>
      </w:tr>
      <w:tr w:rsidR="00DC558D" w:rsidRPr="00E11847" w14:paraId="041713EA" w14:textId="77777777" w:rsidTr="00C7364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AE85F" w14:textId="77777777" w:rsidR="00DC558D" w:rsidRPr="00E11847" w:rsidRDefault="00DC558D" w:rsidP="00C7364E">
            <w:pPr>
              <w:jc w:val="center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14CD2" w14:textId="77777777" w:rsidR="00DC558D" w:rsidRPr="00E11847" w:rsidRDefault="00DC558D" w:rsidP="00C7364E">
            <w:r w:rsidRPr="00E11847">
              <w:rPr>
                <w:rStyle w:val="50"/>
                <w:b w:val="0"/>
                <w:sz w:val="24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CD2A1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0"/>
                <w:b w:val="0"/>
                <w:sz w:val="24"/>
              </w:rPr>
              <w:t>100%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4920" w14:textId="77777777" w:rsidR="00DC558D" w:rsidRPr="00E11847" w:rsidRDefault="00DC558D" w:rsidP="00C7364E">
            <w:pPr>
              <w:jc w:val="center"/>
            </w:pPr>
            <w:r w:rsidRPr="00E11847">
              <w:rPr>
                <w:rStyle w:val="50"/>
                <w:b w:val="0"/>
                <w:sz w:val="24"/>
              </w:rPr>
              <w:t>40</w:t>
            </w:r>
          </w:p>
        </w:tc>
      </w:tr>
    </w:tbl>
    <w:p w14:paraId="0463AFD5" w14:textId="77777777" w:rsidR="00DC558D" w:rsidRPr="00E11847" w:rsidRDefault="00DC558D" w:rsidP="00DC558D">
      <w:pPr>
        <w:jc w:val="center"/>
        <w:rPr>
          <w:rStyle w:val="af0"/>
          <w:b w:val="0"/>
          <w:bCs/>
          <w:sz w:val="24"/>
        </w:rPr>
      </w:pPr>
    </w:p>
    <w:sectPr w:rsidR="00DC558D" w:rsidRPr="00E11847" w:rsidSect="000355E3">
      <w:footerReference w:type="default" r:id="rId7"/>
      <w:pgSz w:w="11906" w:h="16838"/>
      <w:pgMar w:top="539" w:right="851" w:bottom="993" w:left="1560" w:header="709" w:footer="709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EBE9" w14:textId="77777777" w:rsidR="00E2173B" w:rsidRDefault="00E2173B" w:rsidP="00766A7F">
      <w:r>
        <w:separator/>
      </w:r>
    </w:p>
  </w:endnote>
  <w:endnote w:type="continuationSeparator" w:id="0">
    <w:p w14:paraId="506CDA69" w14:textId="77777777" w:rsidR="00E2173B" w:rsidRDefault="00E2173B" w:rsidP="0076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1F57" w14:textId="77777777" w:rsidR="00C0562C" w:rsidRDefault="00C056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24F6" w14:textId="77777777" w:rsidR="00E2173B" w:rsidRDefault="00E2173B" w:rsidP="00766A7F">
      <w:r>
        <w:separator/>
      </w:r>
    </w:p>
  </w:footnote>
  <w:footnote w:type="continuationSeparator" w:id="0">
    <w:p w14:paraId="6912B8ED" w14:textId="77777777" w:rsidR="00E2173B" w:rsidRDefault="00E2173B" w:rsidP="00766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2D"/>
    <w:rsid w:val="0001399F"/>
    <w:rsid w:val="0002146A"/>
    <w:rsid w:val="000220C3"/>
    <w:rsid w:val="000355E3"/>
    <w:rsid w:val="000624F0"/>
    <w:rsid w:val="00065F35"/>
    <w:rsid w:val="0007234F"/>
    <w:rsid w:val="00080FCB"/>
    <w:rsid w:val="00082FD4"/>
    <w:rsid w:val="00083C57"/>
    <w:rsid w:val="00085433"/>
    <w:rsid w:val="00087CFA"/>
    <w:rsid w:val="00093D1A"/>
    <w:rsid w:val="000A7F0C"/>
    <w:rsid w:val="000B3F4F"/>
    <w:rsid w:val="000C4433"/>
    <w:rsid w:val="000C5830"/>
    <w:rsid w:val="000C69EC"/>
    <w:rsid w:val="000D69B9"/>
    <w:rsid w:val="000D735D"/>
    <w:rsid w:val="000E3592"/>
    <w:rsid w:val="000E41EB"/>
    <w:rsid w:val="000E7F35"/>
    <w:rsid w:val="000F1240"/>
    <w:rsid w:val="0010586D"/>
    <w:rsid w:val="001169B6"/>
    <w:rsid w:val="00125BE8"/>
    <w:rsid w:val="0014094D"/>
    <w:rsid w:val="001459FA"/>
    <w:rsid w:val="00156426"/>
    <w:rsid w:val="00164171"/>
    <w:rsid w:val="001650E0"/>
    <w:rsid w:val="00170B22"/>
    <w:rsid w:val="001714BA"/>
    <w:rsid w:val="0017579C"/>
    <w:rsid w:val="001857C7"/>
    <w:rsid w:val="00194D10"/>
    <w:rsid w:val="001B592F"/>
    <w:rsid w:val="001B7D2B"/>
    <w:rsid w:val="001C4D62"/>
    <w:rsid w:val="001C682F"/>
    <w:rsid w:val="001D6AC8"/>
    <w:rsid w:val="001F2A64"/>
    <w:rsid w:val="00201429"/>
    <w:rsid w:val="002032B3"/>
    <w:rsid w:val="002072FC"/>
    <w:rsid w:val="002230C1"/>
    <w:rsid w:val="002260BD"/>
    <w:rsid w:val="002265BC"/>
    <w:rsid w:val="002331D2"/>
    <w:rsid w:val="002461B6"/>
    <w:rsid w:val="00252D86"/>
    <w:rsid w:val="0025317A"/>
    <w:rsid w:val="002610A8"/>
    <w:rsid w:val="00261EFD"/>
    <w:rsid w:val="00263E6B"/>
    <w:rsid w:val="0026608D"/>
    <w:rsid w:val="00266885"/>
    <w:rsid w:val="00270644"/>
    <w:rsid w:val="00277EA5"/>
    <w:rsid w:val="002847A5"/>
    <w:rsid w:val="00285EE2"/>
    <w:rsid w:val="00287311"/>
    <w:rsid w:val="00292790"/>
    <w:rsid w:val="00292DA3"/>
    <w:rsid w:val="002A0E55"/>
    <w:rsid w:val="002B525E"/>
    <w:rsid w:val="002B7B0E"/>
    <w:rsid w:val="002E79DF"/>
    <w:rsid w:val="002F57D1"/>
    <w:rsid w:val="0030065A"/>
    <w:rsid w:val="00310AD6"/>
    <w:rsid w:val="003219AC"/>
    <w:rsid w:val="00330966"/>
    <w:rsid w:val="00332B5F"/>
    <w:rsid w:val="00332E1F"/>
    <w:rsid w:val="00336E08"/>
    <w:rsid w:val="00350BED"/>
    <w:rsid w:val="00352D9C"/>
    <w:rsid w:val="00363D30"/>
    <w:rsid w:val="00364A2A"/>
    <w:rsid w:val="003656B3"/>
    <w:rsid w:val="0036689C"/>
    <w:rsid w:val="0037340B"/>
    <w:rsid w:val="003747E0"/>
    <w:rsid w:val="0038509A"/>
    <w:rsid w:val="0038775B"/>
    <w:rsid w:val="00396BCF"/>
    <w:rsid w:val="003A060E"/>
    <w:rsid w:val="003A260F"/>
    <w:rsid w:val="003B0DF8"/>
    <w:rsid w:val="003B20F6"/>
    <w:rsid w:val="003C0B61"/>
    <w:rsid w:val="003C26A9"/>
    <w:rsid w:val="003C7100"/>
    <w:rsid w:val="003E01DB"/>
    <w:rsid w:val="003F52E2"/>
    <w:rsid w:val="00400460"/>
    <w:rsid w:val="00415BC1"/>
    <w:rsid w:val="004176A8"/>
    <w:rsid w:val="0043760A"/>
    <w:rsid w:val="00446892"/>
    <w:rsid w:val="0045625A"/>
    <w:rsid w:val="00457933"/>
    <w:rsid w:val="00460ED2"/>
    <w:rsid w:val="00463835"/>
    <w:rsid w:val="004700FD"/>
    <w:rsid w:val="004720F4"/>
    <w:rsid w:val="0047432B"/>
    <w:rsid w:val="004751E7"/>
    <w:rsid w:val="0047620E"/>
    <w:rsid w:val="00480987"/>
    <w:rsid w:val="0049292D"/>
    <w:rsid w:val="004A47C2"/>
    <w:rsid w:val="004B0CBB"/>
    <w:rsid w:val="004C4C3B"/>
    <w:rsid w:val="004C6293"/>
    <w:rsid w:val="004D1A0D"/>
    <w:rsid w:val="004D331C"/>
    <w:rsid w:val="004D7F99"/>
    <w:rsid w:val="004E45C6"/>
    <w:rsid w:val="004F6EE6"/>
    <w:rsid w:val="00501979"/>
    <w:rsid w:val="005022AE"/>
    <w:rsid w:val="00505F15"/>
    <w:rsid w:val="00506B61"/>
    <w:rsid w:val="00507A91"/>
    <w:rsid w:val="00511156"/>
    <w:rsid w:val="005111E6"/>
    <w:rsid w:val="00522147"/>
    <w:rsid w:val="00523938"/>
    <w:rsid w:val="00525529"/>
    <w:rsid w:val="00527F65"/>
    <w:rsid w:val="00533D04"/>
    <w:rsid w:val="00541D66"/>
    <w:rsid w:val="00544896"/>
    <w:rsid w:val="0054723E"/>
    <w:rsid w:val="00551FF5"/>
    <w:rsid w:val="005551E9"/>
    <w:rsid w:val="00563615"/>
    <w:rsid w:val="00565990"/>
    <w:rsid w:val="00567785"/>
    <w:rsid w:val="0057435B"/>
    <w:rsid w:val="00584805"/>
    <w:rsid w:val="0058726C"/>
    <w:rsid w:val="005959B7"/>
    <w:rsid w:val="005C1EA8"/>
    <w:rsid w:val="005D7801"/>
    <w:rsid w:val="005E0ABD"/>
    <w:rsid w:val="005E2170"/>
    <w:rsid w:val="005E2D54"/>
    <w:rsid w:val="005E5846"/>
    <w:rsid w:val="005F142C"/>
    <w:rsid w:val="005F550B"/>
    <w:rsid w:val="005F60F3"/>
    <w:rsid w:val="00646B21"/>
    <w:rsid w:val="00647897"/>
    <w:rsid w:val="00657D1F"/>
    <w:rsid w:val="006655E8"/>
    <w:rsid w:val="00684255"/>
    <w:rsid w:val="00686F96"/>
    <w:rsid w:val="00690656"/>
    <w:rsid w:val="006978FA"/>
    <w:rsid w:val="006A57E8"/>
    <w:rsid w:val="006A64D4"/>
    <w:rsid w:val="006C1888"/>
    <w:rsid w:val="006D7DFF"/>
    <w:rsid w:val="006E18A5"/>
    <w:rsid w:val="006F2A93"/>
    <w:rsid w:val="006F4B60"/>
    <w:rsid w:val="006F66B5"/>
    <w:rsid w:val="00701D8D"/>
    <w:rsid w:val="007132A0"/>
    <w:rsid w:val="007143FE"/>
    <w:rsid w:val="0072193D"/>
    <w:rsid w:val="0072701E"/>
    <w:rsid w:val="00745A07"/>
    <w:rsid w:val="007508AD"/>
    <w:rsid w:val="00760577"/>
    <w:rsid w:val="00760AC7"/>
    <w:rsid w:val="00766A7F"/>
    <w:rsid w:val="007741A3"/>
    <w:rsid w:val="0077682F"/>
    <w:rsid w:val="00792F3C"/>
    <w:rsid w:val="007B5FC9"/>
    <w:rsid w:val="007D460A"/>
    <w:rsid w:val="007D5CC0"/>
    <w:rsid w:val="007E18F3"/>
    <w:rsid w:val="007E3112"/>
    <w:rsid w:val="007E5403"/>
    <w:rsid w:val="008007AF"/>
    <w:rsid w:val="00804D32"/>
    <w:rsid w:val="0081495C"/>
    <w:rsid w:val="00816023"/>
    <w:rsid w:val="00841591"/>
    <w:rsid w:val="0084467D"/>
    <w:rsid w:val="008531E4"/>
    <w:rsid w:val="00855FF7"/>
    <w:rsid w:val="00856FB4"/>
    <w:rsid w:val="0086414A"/>
    <w:rsid w:val="008648E9"/>
    <w:rsid w:val="008672C5"/>
    <w:rsid w:val="00877DDE"/>
    <w:rsid w:val="00882C72"/>
    <w:rsid w:val="0089230A"/>
    <w:rsid w:val="0089293A"/>
    <w:rsid w:val="00894B72"/>
    <w:rsid w:val="008957BF"/>
    <w:rsid w:val="008B2246"/>
    <w:rsid w:val="008B521A"/>
    <w:rsid w:val="008D1A46"/>
    <w:rsid w:val="008D6E43"/>
    <w:rsid w:val="008F452D"/>
    <w:rsid w:val="008F6248"/>
    <w:rsid w:val="0090181E"/>
    <w:rsid w:val="009104BE"/>
    <w:rsid w:val="00911CF8"/>
    <w:rsid w:val="0091428D"/>
    <w:rsid w:val="009169BF"/>
    <w:rsid w:val="0092242D"/>
    <w:rsid w:val="0092570D"/>
    <w:rsid w:val="00925F25"/>
    <w:rsid w:val="00934A46"/>
    <w:rsid w:val="009406EA"/>
    <w:rsid w:val="009609C0"/>
    <w:rsid w:val="00962CE5"/>
    <w:rsid w:val="00980F96"/>
    <w:rsid w:val="0098190A"/>
    <w:rsid w:val="00981954"/>
    <w:rsid w:val="009A12AB"/>
    <w:rsid w:val="009A21F6"/>
    <w:rsid w:val="009B6FF1"/>
    <w:rsid w:val="009E6666"/>
    <w:rsid w:val="009E6AEB"/>
    <w:rsid w:val="00A00F2C"/>
    <w:rsid w:val="00A1058E"/>
    <w:rsid w:val="00A20BD1"/>
    <w:rsid w:val="00A23137"/>
    <w:rsid w:val="00A24C42"/>
    <w:rsid w:val="00A31475"/>
    <w:rsid w:val="00A34DC7"/>
    <w:rsid w:val="00A407B4"/>
    <w:rsid w:val="00A466B6"/>
    <w:rsid w:val="00A46D02"/>
    <w:rsid w:val="00A532EC"/>
    <w:rsid w:val="00A5392D"/>
    <w:rsid w:val="00A54EE0"/>
    <w:rsid w:val="00A55E4B"/>
    <w:rsid w:val="00A773B5"/>
    <w:rsid w:val="00A83D14"/>
    <w:rsid w:val="00A84C38"/>
    <w:rsid w:val="00A92314"/>
    <w:rsid w:val="00A945A8"/>
    <w:rsid w:val="00AA014F"/>
    <w:rsid w:val="00AB117C"/>
    <w:rsid w:val="00AB13C6"/>
    <w:rsid w:val="00AB4DE5"/>
    <w:rsid w:val="00AC017C"/>
    <w:rsid w:val="00AC3407"/>
    <w:rsid w:val="00AC4204"/>
    <w:rsid w:val="00AC74E4"/>
    <w:rsid w:val="00AD0DB5"/>
    <w:rsid w:val="00AD2807"/>
    <w:rsid w:val="00AF434C"/>
    <w:rsid w:val="00B153BB"/>
    <w:rsid w:val="00B21309"/>
    <w:rsid w:val="00B24AB7"/>
    <w:rsid w:val="00B439E5"/>
    <w:rsid w:val="00B5124A"/>
    <w:rsid w:val="00B51C25"/>
    <w:rsid w:val="00B520FE"/>
    <w:rsid w:val="00B56E39"/>
    <w:rsid w:val="00B75302"/>
    <w:rsid w:val="00BA32DB"/>
    <w:rsid w:val="00BA44DD"/>
    <w:rsid w:val="00BB45AC"/>
    <w:rsid w:val="00BB4C4F"/>
    <w:rsid w:val="00BB6D66"/>
    <w:rsid w:val="00BB7BFD"/>
    <w:rsid w:val="00BD17F2"/>
    <w:rsid w:val="00BD4272"/>
    <w:rsid w:val="00BE1723"/>
    <w:rsid w:val="00BE30DF"/>
    <w:rsid w:val="00BE3B6E"/>
    <w:rsid w:val="00BF1F82"/>
    <w:rsid w:val="00BF5A45"/>
    <w:rsid w:val="00BF5FE5"/>
    <w:rsid w:val="00C0562C"/>
    <w:rsid w:val="00C16794"/>
    <w:rsid w:val="00C21752"/>
    <w:rsid w:val="00C25675"/>
    <w:rsid w:val="00C37FEE"/>
    <w:rsid w:val="00C43525"/>
    <w:rsid w:val="00C46B7D"/>
    <w:rsid w:val="00C47E47"/>
    <w:rsid w:val="00C57E2E"/>
    <w:rsid w:val="00C64D15"/>
    <w:rsid w:val="00C66D30"/>
    <w:rsid w:val="00C7144F"/>
    <w:rsid w:val="00C719A4"/>
    <w:rsid w:val="00C724C8"/>
    <w:rsid w:val="00C96009"/>
    <w:rsid w:val="00C97843"/>
    <w:rsid w:val="00CA11E1"/>
    <w:rsid w:val="00CB09A9"/>
    <w:rsid w:val="00CB6341"/>
    <w:rsid w:val="00CC2C1D"/>
    <w:rsid w:val="00CC44ED"/>
    <w:rsid w:val="00CC7A8C"/>
    <w:rsid w:val="00CE12FE"/>
    <w:rsid w:val="00CF4AF6"/>
    <w:rsid w:val="00CF6383"/>
    <w:rsid w:val="00D10388"/>
    <w:rsid w:val="00D11239"/>
    <w:rsid w:val="00D2108C"/>
    <w:rsid w:val="00D24982"/>
    <w:rsid w:val="00D3586F"/>
    <w:rsid w:val="00D35F3E"/>
    <w:rsid w:val="00D373E6"/>
    <w:rsid w:val="00D461E0"/>
    <w:rsid w:val="00D46748"/>
    <w:rsid w:val="00D46C2B"/>
    <w:rsid w:val="00D530CD"/>
    <w:rsid w:val="00D548D2"/>
    <w:rsid w:val="00D7005A"/>
    <w:rsid w:val="00D73911"/>
    <w:rsid w:val="00D8455D"/>
    <w:rsid w:val="00D94923"/>
    <w:rsid w:val="00DA168D"/>
    <w:rsid w:val="00DA200D"/>
    <w:rsid w:val="00DA2592"/>
    <w:rsid w:val="00DA343A"/>
    <w:rsid w:val="00DB20D6"/>
    <w:rsid w:val="00DC2B15"/>
    <w:rsid w:val="00DC558D"/>
    <w:rsid w:val="00DD5992"/>
    <w:rsid w:val="00DE0F8E"/>
    <w:rsid w:val="00DE4B1E"/>
    <w:rsid w:val="00DE5F1F"/>
    <w:rsid w:val="00DE6497"/>
    <w:rsid w:val="00DE6C79"/>
    <w:rsid w:val="00E053DC"/>
    <w:rsid w:val="00E05F93"/>
    <w:rsid w:val="00E075A0"/>
    <w:rsid w:val="00E07D60"/>
    <w:rsid w:val="00E11546"/>
    <w:rsid w:val="00E11847"/>
    <w:rsid w:val="00E12A32"/>
    <w:rsid w:val="00E1729E"/>
    <w:rsid w:val="00E2173B"/>
    <w:rsid w:val="00E30B7E"/>
    <w:rsid w:val="00E50623"/>
    <w:rsid w:val="00E51B02"/>
    <w:rsid w:val="00E5349C"/>
    <w:rsid w:val="00E56F70"/>
    <w:rsid w:val="00E70846"/>
    <w:rsid w:val="00E71805"/>
    <w:rsid w:val="00E7364E"/>
    <w:rsid w:val="00E74B51"/>
    <w:rsid w:val="00E85B9E"/>
    <w:rsid w:val="00E85CAC"/>
    <w:rsid w:val="00EB7523"/>
    <w:rsid w:val="00ED657C"/>
    <w:rsid w:val="00ED6A4E"/>
    <w:rsid w:val="00EE4A27"/>
    <w:rsid w:val="00EE518E"/>
    <w:rsid w:val="00EF0268"/>
    <w:rsid w:val="00F00E7A"/>
    <w:rsid w:val="00F06880"/>
    <w:rsid w:val="00F13017"/>
    <w:rsid w:val="00F22B72"/>
    <w:rsid w:val="00F22FB3"/>
    <w:rsid w:val="00F24AF3"/>
    <w:rsid w:val="00F35FFE"/>
    <w:rsid w:val="00F36315"/>
    <w:rsid w:val="00F421E0"/>
    <w:rsid w:val="00F424A5"/>
    <w:rsid w:val="00F425DE"/>
    <w:rsid w:val="00F4729A"/>
    <w:rsid w:val="00F50FBC"/>
    <w:rsid w:val="00F53861"/>
    <w:rsid w:val="00F57C76"/>
    <w:rsid w:val="00F6266D"/>
    <w:rsid w:val="00F62B43"/>
    <w:rsid w:val="00F63767"/>
    <w:rsid w:val="00F77DCE"/>
    <w:rsid w:val="00F806EE"/>
    <w:rsid w:val="00F8395A"/>
    <w:rsid w:val="00FA7A40"/>
    <w:rsid w:val="00FB0722"/>
    <w:rsid w:val="00FB0942"/>
    <w:rsid w:val="00FB0B39"/>
    <w:rsid w:val="00FB54C0"/>
    <w:rsid w:val="00FC2C0A"/>
    <w:rsid w:val="00FF00AE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854C"/>
  <w15:chartTrackingRefBased/>
  <w15:docId w15:val="{659EC6A0-031D-4A82-A333-0151AA9A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52D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link w:val="10"/>
    <w:qFormat/>
    <w:rsid w:val="008F45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52D"/>
    <w:rPr>
      <w:rFonts w:eastAsia="Times New Roman"/>
      <w:b/>
      <w:bCs/>
      <w:kern w:val="36"/>
      <w:sz w:val="48"/>
      <w:szCs w:val="48"/>
      <w:lang w:val="x-none" w:eastAsia="x-none"/>
    </w:rPr>
  </w:style>
  <w:style w:type="character" w:customStyle="1" w:styleId="a3">
    <w:name w:val="Гипертекстовая ссылка"/>
    <w:uiPriority w:val="99"/>
    <w:rsid w:val="003E01DB"/>
    <w:rPr>
      <w:color w:val="008000"/>
    </w:rPr>
  </w:style>
  <w:style w:type="character" w:customStyle="1" w:styleId="a4">
    <w:name w:val="Цветовое выделение"/>
    <w:uiPriority w:val="99"/>
    <w:rsid w:val="003E01DB"/>
    <w:rPr>
      <w:b/>
      <w:color w:val="000080"/>
    </w:rPr>
  </w:style>
  <w:style w:type="paragraph" w:styleId="a5">
    <w:name w:val="header"/>
    <w:basedOn w:val="a"/>
    <w:link w:val="a6"/>
    <w:uiPriority w:val="99"/>
    <w:unhideWhenUsed/>
    <w:rsid w:val="00766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A7F"/>
    <w:rPr>
      <w:rFonts w:eastAsia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6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6A7F"/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5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058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E5349C"/>
    <w:rPr>
      <w:color w:val="0563C1" w:themeColor="hyperlink"/>
      <w:u w:val="single"/>
    </w:rPr>
  </w:style>
  <w:style w:type="paragraph" w:styleId="ac">
    <w:name w:val="No Spacing"/>
    <w:uiPriority w:val="99"/>
    <w:qFormat/>
    <w:rsid w:val="0001399F"/>
    <w:pPr>
      <w:spacing w:after="0" w:line="240" w:lineRule="auto"/>
    </w:pPr>
    <w:rPr>
      <w:rFonts w:ascii="Calibri" w:eastAsia="Times New Roman" w:hAnsi="Calibri"/>
      <w:sz w:val="22"/>
    </w:rPr>
  </w:style>
  <w:style w:type="table" w:styleId="ad">
    <w:name w:val="Table Grid"/>
    <w:basedOn w:val="a1"/>
    <w:rsid w:val="0001399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"/>
    <w:uiPriority w:val="99"/>
    <w:locked/>
    <w:rsid w:val="00DC558D"/>
    <w:rPr>
      <w:b/>
      <w:sz w:val="27"/>
      <w:shd w:val="clear" w:color="auto" w:fill="FFFFFF"/>
    </w:rPr>
  </w:style>
  <w:style w:type="character" w:customStyle="1" w:styleId="af">
    <w:name w:val="Основной текст + Не полужирный"/>
    <w:uiPriority w:val="99"/>
    <w:rsid w:val="00DC558D"/>
    <w:rPr>
      <w:b/>
      <w:color w:val="000000"/>
      <w:spacing w:val="0"/>
      <w:w w:val="100"/>
      <w:position w:val="0"/>
      <w:sz w:val="27"/>
      <w:u w:val="single"/>
      <w:shd w:val="clear" w:color="auto" w:fill="FFFFFF"/>
      <w:lang w:val="ru-RU" w:eastAsia="x-none"/>
    </w:rPr>
  </w:style>
  <w:style w:type="character" w:customStyle="1" w:styleId="5">
    <w:name w:val="Основной текст (5) + Не полужирный"/>
    <w:uiPriority w:val="99"/>
    <w:rsid w:val="00DC558D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x-none"/>
    </w:rPr>
  </w:style>
  <w:style w:type="paragraph" w:customStyle="1" w:styleId="2">
    <w:name w:val="Основной текст2"/>
    <w:basedOn w:val="a"/>
    <w:link w:val="ae"/>
    <w:uiPriority w:val="99"/>
    <w:rsid w:val="00DC558D"/>
    <w:pPr>
      <w:widowControl w:val="0"/>
      <w:shd w:val="clear" w:color="auto" w:fill="FFFFFF"/>
      <w:spacing w:line="322" w:lineRule="exact"/>
      <w:jc w:val="center"/>
    </w:pPr>
    <w:rPr>
      <w:rFonts w:eastAsiaTheme="minorHAnsi"/>
      <w:b/>
      <w:sz w:val="27"/>
      <w:szCs w:val="22"/>
      <w:shd w:val="clear" w:color="auto" w:fill="FFFFFF"/>
      <w:lang w:eastAsia="en-US"/>
    </w:rPr>
  </w:style>
  <w:style w:type="character" w:customStyle="1" w:styleId="9pt">
    <w:name w:val="Основной текст + 9 pt"/>
    <w:aliases w:val="Не полужирный"/>
    <w:uiPriority w:val="99"/>
    <w:rsid w:val="00DC558D"/>
    <w:rPr>
      <w:b/>
      <w:color w:val="000000"/>
      <w:spacing w:val="0"/>
      <w:w w:val="100"/>
      <w:position w:val="0"/>
      <w:sz w:val="18"/>
      <w:shd w:val="clear" w:color="auto" w:fill="FFFFFF"/>
      <w:lang w:val="ru-RU" w:eastAsia="x-none"/>
    </w:rPr>
  </w:style>
  <w:style w:type="character" w:customStyle="1" w:styleId="11">
    <w:name w:val="Основной текст + 11"/>
    <w:aliases w:val="5 pt5"/>
    <w:uiPriority w:val="99"/>
    <w:rsid w:val="00DC558D"/>
    <w:rPr>
      <w:b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character" w:customStyle="1" w:styleId="100">
    <w:name w:val="Основной текст + 10"/>
    <w:aliases w:val="5 pt4"/>
    <w:uiPriority w:val="99"/>
    <w:rsid w:val="00DC558D"/>
    <w:rPr>
      <w:b/>
      <w:color w:val="000000"/>
      <w:spacing w:val="0"/>
      <w:w w:val="100"/>
      <w:position w:val="0"/>
      <w:sz w:val="21"/>
      <w:shd w:val="clear" w:color="auto" w:fill="FFFFFF"/>
      <w:lang w:val="ru-RU" w:eastAsia="x-none"/>
    </w:rPr>
  </w:style>
  <w:style w:type="character" w:customStyle="1" w:styleId="af0">
    <w:name w:val="Подпись к таблице"/>
    <w:uiPriority w:val="99"/>
    <w:rsid w:val="00DC558D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x-none"/>
    </w:rPr>
  </w:style>
  <w:style w:type="character" w:customStyle="1" w:styleId="50">
    <w:name w:val="Основной текст (5)"/>
    <w:uiPriority w:val="99"/>
    <w:rsid w:val="00DC558D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x-none"/>
    </w:rPr>
  </w:style>
  <w:style w:type="character" w:customStyle="1" w:styleId="5ArialUnicodeMS">
    <w:name w:val="Основной текст (5) + Arial Unicode MS"/>
    <w:aliases w:val="111,5 pt3,Не полужирный2"/>
    <w:uiPriority w:val="99"/>
    <w:rsid w:val="00DC558D"/>
    <w:rPr>
      <w:rFonts w:ascii="Arial Unicode MS" w:eastAsia="Arial Unicode MS"/>
      <w:b/>
      <w:color w:val="000000"/>
      <w:spacing w:val="0"/>
      <w:w w:val="100"/>
      <w:position w:val="0"/>
      <w:sz w:val="23"/>
      <w:u w:val="none"/>
    </w:rPr>
  </w:style>
  <w:style w:type="character" w:customStyle="1" w:styleId="5Tahoma">
    <w:name w:val="Основной текст (5) + Tahoma"/>
    <w:aliases w:val="8,5 pt2,Не полужирный1"/>
    <w:uiPriority w:val="99"/>
    <w:rsid w:val="00DC558D"/>
    <w:rPr>
      <w:rFonts w:ascii="Tahoma" w:hAnsi="Tahoma"/>
      <w:b/>
      <w:color w:val="000000"/>
      <w:spacing w:val="0"/>
      <w:w w:val="100"/>
      <w:position w:val="0"/>
      <w:sz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7942B-BF95-4139-BFDE-5D7DCB70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Наталья</cp:lastModifiedBy>
  <cp:revision>287</cp:revision>
  <cp:lastPrinted>2025-01-10T08:20:00Z</cp:lastPrinted>
  <dcterms:created xsi:type="dcterms:W3CDTF">2023-11-02T14:23:00Z</dcterms:created>
  <dcterms:modified xsi:type="dcterms:W3CDTF">2025-02-14T07:52:00Z</dcterms:modified>
</cp:coreProperties>
</file>